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02F1" w14:textId="37CB00EC" w:rsidR="00581F0B" w:rsidRDefault="005112B0" w:rsidP="005112B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z w:val="40"/>
          <w:szCs w:val="40"/>
        </w:rPr>
      </w:pPr>
      <w:r w:rsidRPr="005112B0">
        <w:rPr>
          <w:noProof/>
          <w:color w:val="000000"/>
          <w:lang w:val="en-NZ" w:eastAsia="en-NZ"/>
        </w:rPr>
        <w:drawing>
          <wp:inline distT="0" distB="0" distL="0" distR="0" wp14:anchorId="4A8AB3C9" wp14:editId="49F42F65">
            <wp:extent cx="975854" cy="488950"/>
            <wp:effectExtent l="0" t="0" r="0" b="6350"/>
            <wp:docPr id="1" name="Picture 1" descr="C:\Users\rhonda.tiakia\Downloads\flag of ni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.tiakia\Downloads\flag of ni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13" cy="5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320">
        <w:rPr>
          <w:color w:val="000000"/>
        </w:rPr>
        <w:br w:type="textWrapping" w:clear="all"/>
      </w:r>
      <w:bookmarkStart w:id="0" w:name="_GoBack"/>
      <w:bookmarkEnd w:id="0"/>
      <w:r w:rsidR="00581F0B">
        <w:rPr>
          <w:rFonts w:ascii="Calibri" w:eastAsia="Calibri" w:hAnsi="Calibri" w:cs="Calibri"/>
          <w:b/>
          <w:sz w:val="40"/>
          <w:szCs w:val="40"/>
        </w:rPr>
        <w:t>GOVERNMENT OF NIUE</w:t>
      </w:r>
    </w:p>
    <w:p w14:paraId="4D6FA5B3" w14:textId="77777777" w:rsidR="00581F0B" w:rsidRDefault="00581F0B" w:rsidP="00581F0B">
      <w:pPr>
        <w:jc w:val="center"/>
        <w:rPr>
          <w:b/>
        </w:rPr>
      </w:pPr>
    </w:p>
    <w:p w14:paraId="21E5F9AD" w14:textId="47603806" w:rsidR="0040308C" w:rsidRPr="00A12AD6" w:rsidRDefault="00581F0B" w:rsidP="00581F0B">
      <w:pPr>
        <w:jc w:val="both"/>
        <w:rPr>
          <w:rFonts w:ascii="Calibri" w:eastAsia="Calibri" w:hAnsi="Calibri" w:cs="Calibri"/>
          <w:b/>
          <w:color w:val="000000"/>
        </w:rPr>
      </w:pPr>
      <w:r w:rsidRPr="00C06320">
        <w:rPr>
          <w:rFonts w:ascii="Calibri" w:eastAsia="Calibri" w:hAnsi="Calibri" w:cs="Calibri"/>
          <w:b/>
          <w:color w:val="000000"/>
        </w:rPr>
        <w:t>MEDIA RELEASE</w:t>
      </w:r>
      <w:r w:rsidRPr="00C06320">
        <w:rPr>
          <w:rFonts w:ascii="Calibri" w:eastAsia="Calibri" w:hAnsi="Calibri" w:cs="Calibri"/>
          <w:color w:val="000000"/>
        </w:rPr>
        <w:t xml:space="preserve"> </w:t>
      </w:r>
      <w:r w:rsidRPr="00C06320">
        <w:rPr>
          <w:rFonts w:ascii="Calibri" w:eastAsia="Calibri" w:hAnsi="Calibri" w:cs="Calibri"/>
          <w:color w:val="000000"/>
        </w:rPr>
        <w:tab/>
      </w:r>
      <w:r w:rsidRPr="00C06320">
        <w:rPr>
          <w:rFonts w:ascii="Calibri" w:eastAsia="Calibri" w:hAnsi="Calibri" w:cs="Calibri"/>
          <w:color w:val="000000"/>
        </w:rPr>
        <w:tab/>
      </w:r>
      <w:r w:rsidR="0040308C" w:rsidRPr="00C06320">
        <w:rPr>
          <w:rFonts w:ascii="Calibri" w:eastAsia="Calibri" w:hAnsi="Calibri" w:cs="Calibri"/>
          <w:color w:val="000000"/>
        </w:rPr>
        <w:tab/>
      </w:r>
      <w:r w:rsidR="0040308C" w:rsidRPr="00C06320">
        <w:rPr>
          <w:rFonts w:ascii="Calibri" w:eastAsia="Calibri" w:hAnsi="Calibri" w:cs="Calibri"/>
          <w:color w:val="000000"/>
        </w:rPr>
        <w:tab/>
      </w:r>
      <w:r w:rsidR="0040308C" w:rsidRPr="00C06320">
        <w:rPr>
          <w:rFonts w:ascii="Calibri" w:eastAsia="Calibri" w:hAnsi="Calibri" w:cs="Calibri"/>
          <w:color w:val="000000"/>
        </w:rPr>
        <w:tab/>
      </w:r>
      <w:r w:rsidR="0040308C" w:rsidRPr="00C06320">
        <w:rPr>
          <w:rFonts w:ascii="Calibri" w:eastAsia="Calibri" w:hAnsi="Calibri" w:cs="Calibri"/>
          <w:color w:val="000000"/>
        </w:rPr>
        <w:tab/>
      </w:r>
      <w:r w:rsidR="00151992" w:rsidRPr="00C06320">
        <w:rPr>
          <w:rFonts w:ascii="Calibri" w:eastAsia="Calibri" w:hAnsi="Calibri" w:cs="Calibri"/>
          <w:b/>
          <w:color w:val="000000"/>
        </w:rPr>
        <w:t xml:space="preserve">                   </w:t>
      </w:r>
      <w:r w:rsidR="0040308C" w:rsidRPr="00C06320">
        <w:rPr>
          <w:rFonts w:ascii="Calibri" w:eastAsia="Calibri" w:hAnsi="Calibri" w:cs="Calibri"/>
          <w:b/>
          <w:color w:val="000000"/>
        </w:rPr>
        <w:t>FOR IMMEDIATE RELEASE</w:t>
      </w:r>
    </w:p>
    <w:p w14:paraId="371FDC2F" w14:textId="77777777" w:rsidR="00151992" w:rsidRPr="00C06320" w:rsidRDefault="00151992" w:rsidP="00581F0B">
      <w:pPr>
        <w:jc w:val="center"/>
        <w:rPr>
          <w:rFonts w:ascii="Calibri" w:eastAsia="Calibri" w:hAnsi="Calibri" w:cs="Calibri"/>
          <w:b/>
          <w:color w:val="FF0000"/>
          <w:u w:val="single"/>
        </w:rPr>
      </w:pPr>
    </w:p>
    <w:p w14:paraId="665BB820" w14:textId="61B51336" w:rsidR="001D76A0" w:rsidRPr="00A12AD6" w:rsidRDefault="001D76A0" w:rsidP="00581F0B">
      <w:pPr>
        <w:jc w:val="center"/>
        <w:rPr>
          <w:rFonts w:ascii="Calibri" w:hAnsi="Calibri" w:cs="Calibri"/>
          <w:b/>
        </w:rPr>
      </w:pPr>
      <w:r w:rsidRPr="00A12AD6">
        <w:rPr>
          <w:rFonts w:ascii="Calibri" w:hAnsi="Calibri" w:cs="Calibri"/>
          <w:b/>
        </w:rPr>
        <w:t xml:space="preserve">GON and Niue Ocean Wide </w:t>
      </w:r>
      <w:r w:rsidR="009B380A">
        <w:rPr>
          <w:rFonts w:ascii="Calibri" w:hAnsi="Calibri" w:cs="Calibri"/>
          <w:b/>
        </w:rPr>
        <w:t xml:space="preserve">(NOW) </w:t>
      </w:r>
      <w:r w:rsidRPr="00A12AD6">
        <w:rPr>
          <w:rFonts w:ascii="Calibri" w:hAnsi="Calibri" w:cs="Calibri"/>
          <w:b/>
        </w:rPr>
        <w:t>Sustainable Financing Strategy Consultation</w:t>
      </w:r>
    </w:p>
    <w:p w14:paraId="2657BF52" w14:textId="77777777" w:rsidR="00E36D5F" w:rsidRPr="00A15BD8" w:rsidRDefault="00E36D5F" w:rsidP="00581F0B">
      <w:pPr>
        <w:jc w:val="center"/>
        <w:rPr>
          <w:rFonts w:ascii="Calibri" w:hAnsi="Calibri" w:cs="Calibri"/>
          <w:b/>
        </w:rPr>
      </w:pPr>
    </w:p>
    <w:p w14:paraId="653BF6C1" w14:textId="24106BF1" w:rsidR="001D76A0" w:rsidRPr="00A15BD8" w:rsidRDefault="001D76A0" w:rsidP="0040308C">
      <w:pPr>
        <w:rPr>
          <w:rFonts w:ascii="Calibri" w:hAnsi="Calibri" w:cs="Calibri"/>
        </w:rPr>
      </w:pPr>
      <w:r w:rsidRPr="00A15BD8">
        <w:rPr>
          <w:rFonts w:ascii="Calibri" w:hAnsi="Calibri" w:cs="Calibri"/>
          <w:b/>
        </w:rPr>
        <w:t>01 June</w:t>
      </w:r>
      <w:r w:rsidR="0040308C" w:rsidRPr="00A15BD8">
        <w:rPr>
          <w:rFonts w:ascii="Calibri" w:hAnsi="Calibri" w:cs="Calibri"/>
          <w:b/>
        </w:rPr>
        <w:t xml:space="preserve"> 2022 - Alofi, Niue –</w:t>
      </w:r>
      <w:r w:rsidR="0040308C" w:rsidRPr="00A15BD8">
        <w:rPr>
          <w:rFonts w:ascii="Calibri" w:hAnsi="Calibri" w:cs="Calibri"/>
        </w:rPr>
        <w:t xml:space="preserve"> The Government of Niue, in collaboration with Tofia Niue through the Niue Ocean Wide (NOW) </w:t>
      </w:r>
      <w:r w:rsidRPr="00A15BD8">
        <w:rPr>
          <w:rFonts w:ascii="Calibri" w:hAnsi="Calibri" w:cs="Calibri"/>
        </w:rPr>
        <w:t>public-private</w:t>
      </w:r>
      <w:r w:rsidR="0040308C" w:rsidRPr="00A15BD8">
        <w:rPr>
          <w:rFonts w:ascii="Calibri" w:hAnsi="Calibri" w:cs="Calibri"/>
        </w:rPr>
        <w:t xml:space="preserve"> partnership, </w:t>
      </w:r>
      <w:r w:rsidR="00A12AD6" w:rsidRPr="00A15BD8">
        <w:rPr>
          <w:rFonts w:ascii="Calibri" w:hAnsi="Calibri" w:cs="Calibri"/>
        </w:rPr>
        <w:t>has</w:t>
      </w:r>
      <w:r w:rsidR="00C06320" w:rsidRPr="00A15BD8">
        <w:rPr>
          <w:rFonts w:ascii="Calibri" w:hAnsi="Calibri" w:cs="Calibri"/>
        </w:rPr>
        <w:t xml:space="preserve"> </w:t>
      </w:r>
      <w:r w:rsidRPr="00A15BD8">
        <w:rPr>
          <w:rFonts w:ascii="Calibri" w:hAnsi="Calibri" w:cs="Calibri"/>
        </w:rPr>
        <w:t xml:space="preserve">held a financial strategy consultation with key stakeholders in Niue. </w:t>
      </w:r>
    </w:p>
    <w:p w14:paraId="1FDF5C41" w14:textId="16215D4E" w:rsidR="001D76A0" w:rsidRPr="00A15BD8" w:rsidRDefault="001D76A0" w:rsidP="0040308C">
      <w:pPr>
        <w:rPr>
          <w:rFonts w:ascii="Calibri" w:hAnsi="Calibri" w:cs="Calibri"/>
        </w:rPr>
      </w:pPr>
    </w:p>
    <w:p w14:paraId="223F5C31" w14:textId="7D80234C" w:rsidR="001472C7" w:rsidRPr="00A15BD8" w:rsidRDefault="001D76A0" w:rsidP="00561756">
      <w:pPr>
        <w:jc w:val="both"/>
        <w:rPr>
          <w:rFonts w:ascii="Calibri" w:hAnsi="Calibri" w:cs="Calibri"/>
        </w:rPr>
      </w:pPr>
      <w:r w:rsidRPr="00A15BD8">
        <w:rPr>
          <w:rFonts w:ascii="Calibri" w:hAnsi="Calibri" w:cs="Calibri"/>
        </w:rPr>
        <w:t>Since establishing the Niue Nukutukulea Multiple-U</w:t>
      </w:r>
      <w:r w:rsidR="00835367" w:rsidRPr="00A15BD8">
        <w:rPr>
          <w:rFonts w:ascii="Calibri" w:hAnsi="Calibri" w:cs="Calibri"/>
        </w:rPr>
        <w:t>se m</w:t>
      </w:r>
      <w:r w:rsidRPr="00A15BD8">
        <w:rPr>
          <w:rFonts w:ascii="Calibri" w:hAnsi="Calibri" w:cs="Calibri"/>
        </w:rPr>
        <w:t>arine park safeguarding 100% of Niue’s Exclusive Economic Zone</w:t>
      </w:r>
      <w:r w:rsidR="00600CF8" w:rsidRPr="00A15BD8">
        <w:rPr>
          <w:rFonts w:ascii="Calibri" w:hAnsi="Calibri" w:cs="Calibri"/>
        </w:rPr>
        <w:t xml:space="preserve"> in April</w:t>
      </w:r>
      <w:r w:rsidR="001472C7" w:rsidRPr="00A15BD8">
        <w:rPr>
          <w:rFonts w:ascii="Calibri" w:hAnsi="Calibri" w:cs="Calibri"/>
        </w:rPr>
        <w:t>,</w:t>
      </w:r>
      <w:r w:rsidRPr="00A15BD8">
        <w:rPr>
          <w:rFonts w:ascii="Calibri" w:hAnsi="Calibri" w:cs="Calibri"/>
        </w:rPr>
        <w:t xml:space="preserve"> the NOW partnership </w:t>
      </w:r>
      <w:r w:rsidR="00561756" w:rsidRPr="00A15BD8">
        <w:rPr>
          <w:rFonts w:ascii="Calibri" w:hAnsi="Calibri" w:cs="Calibri"/>
        </w:rPr>
        <w:t>led</w:t>
      </w:r>
      <w:r w:rsidR="00600CF8" w:rsidRPr="00A15BD8">
        <w:rPr>
          <w:rFonts w:ascii="Calibri" w:hAnsi="Calibri" w:cs="Calibri"/>
        </w:rPr>
        <w:t xml:space="preserve"> the follow-up</w:t>
      </w:r>
      <w:r w:rsidR="00561756" w:rsidRPr="00A15BD8">
        <w:rPr>
          <w:rFonts w:ascii="Calibri" w:hAnsi="Calibri" w:cs="Calibri"/>
        </w:rPr>
        <w:t xml:space="preserve"> </w:t>
      </w:r>
      <w:r w:rsidRPr="00A15BD8">
        <w:rPr>
          <w:rFonts w:ascii="Calibri" w:hAnsi="Calibri" w:cs="Calibri"/>
        </w:rPr>
        <w:t xml:space="preserve">consultation held at Scenic Matavai </w:t>
      </w:r>
      <w:r w:rsidR="00216450" w:rsidRPr="00A15BD8">
        <w:rPr>
          <w:rFonts w:ascii="Calibri" w:hAnsi="Calibri" w:cs="Calibri"/>
        </w:rPr>
        <w:t xml:space="preserve">to </w:t>
      </w:r>
      <w:r w:rsidR="00600CF8" w:rsidRPr="00A15BD8">
        <w:rPr>
          <w:rFonts w:ascii="Calibri" w:hAnsi="Calibri" w:cs="Calibri"/>
        </w:rPr>
        <w:t>update</w:t>
      </w:r>
      <w:r w:rsidR="00111FAC" w:rsidRPr="00A15BD8">
        <w:rPr>
          <w:rFonts w:ascii="Calibri" w:hAnsi="Calibri" w:cs="Calibri"/>
        </w:rPr>
        <w:t xml:space="preserve"> </w:t>
      </w:r>
      <w:r w:rsidR="00561756" w:rsidRPr="00A15BD8">
        <w:rPr>
          <w:rFonts w:ascii="Calibri" w:hAnsi="Calibri" w:cs="Calibri"/>
        </w:rPr>
        <w:t>various stakeholders</w:t>
      </w:r>
      <w:r w:rsidR="001472C7" w:rsidRPr="00A15BD8">
        <w:rPr>
          <w:rFonts w:ascii="Calibri" w:hAnsi="Calibri" w:cs="Calibri"/>
        </w:rPr>
        <w:t xml:space="preserve">.  </w:t>
      </w:r>
    </w:p>
    <w:p w14:paraId="177273E4" w14:textId="1CD4A0E3" w:rsidR="00165947" w:rsidRPr="00A15BD8" w:rsidRDefault="00165947" w:rsidP="00561756">
      <w:pPr>
        <w:jc w:val="both"/>
        <w:rPr>
          <w:rFonts w:ascii="Calibri" w:hAnsi="Calibri" w:cs="Calibri"/>
        </w:rPr>
      </w:pPr>
    </w:p>
    <w:p w14:paraId="3562E6EC" w14:textId="5EF3E388" w:rsidR="00DA538E" w:rsidRPr="00A15BD8" w:rsidRDefault="00165947" w:rsidP="00561756">
      <w:pPr>
        <w:jc w:val="both"/>
        <w:rPr>
          <w:rFonts w:ascii="Calibri" w:hAnsi="Calibri" w:cs="Calibri"/>
        </w:rPr>
      </w:pPr>
      <w:r w:rsidRPr="00A15BD8">
        <w:rPr>
          <w:rFonts w:ascii="Calibri" w:hAnsi="Calibri" w:cs="Calibri"/>
        </w:rPr>
        <w:t>Premier</w:t>
      </w:r>
      <w:r w:rsidR="00E66877" w:rsidRPr="00A15BD8">
        <w:rPr>
          <w:rFonts w:ascii="Calibri" w:hAnsi="Calibri" w:cs="Calibri"/>
        </w:rPr>
        <w:t xml:space="preserve"> Hon. Dalton</w:t>
      </w:r>
      <w:r w:rsidRPr="00A15BD8">
        <w:rPr>
          <w:rFonts w:ascii="Calibri" w:hAnsi="Calibri" w:cs="Calibri"/>
        </w:rPr>
        <w:t xml:space="preserve"> Tagelagi </w:t>
      </w:r>
      <w:r w:rsidR="00DA538E" w:rsidRPr="00A15BD8">
        <w:rPr>
          <w:rFonts w:ascii="Calibri" w:hAnsi="Calibri" w:cs="Calibri"/>
        </w:rPr>
        <w:t xml:space="preserve">says </w:t>
      </w:r>
      <w:r w:rsidRPr="00A15BD8">
        <w:rPr>
          <w:rFonts w:ascii="Calibri" w:hAnsi="Calibri" w:cs="Calibri"/>
        </w:rPr>
        <w:t xml:space="preserve">a lot of work </w:t>
      </w:r>
      <w:r w:rsidR="00600CF8" w:rsidRPr="00A15BD8">
        <w:rPr>
          <w:rFonts w:ascii="Calibri" w:hAnsi="Calibri" w:cs="Calibri"/>
        </w:rPr>
        <w:t>to ensure</w:t>
      </w:r>
      <w:r w:rsidRPr="00A15BD8">
        <w:rPr>
          <w:rFonts w:ascii="Calibri" w:hAnsi="Calibri" w:cs="Calibri"/>
        </w:rPr>
        <w:t xml:space="preserve"> </w:t>
      </w:r>
      <w:r w:rsidR="00E66877" w:rsidRPr="00A15BD8">
        <w:rPr>
          <w:rFonts w:ascii="Calibri" w:hAnsi="Calibri" w:cs="Calibri"/>
        </w:rPr>
        <w:t xml:space="preserve">Niue </w:t>
      </w:r>
      <w:r w:rsidR="00F964F0" w:rsidRPr="00A15BD8">
        <w:rPr>
          <w:rFonts w:ascii="Calibri" w:hAnsi="Calibri" w:cs="Calibri"/>
        </w:rPr>
        <w:t xml:space="preserve">has </w:t>
      </w:r>
      <w:r w:rsidRPr="00A15BD8">
        <w:rPr>
          <w:rFonts w:ascii="Calibri" w:hAnsi="Calibri" w:cs="Calibri"/>
        </w:rPr>
        <w:t xml:space="preserve">the legal framework for </w:t>
      </w:r>
      <w:r w:rsidR="00F964F0" w:rsidRPr="00A15BD8">
        <w:rPr>
          <w:rFonts w:ascii="Calibri" w:hAnsi="Calibri" w:cs="Calibri"/>
        </w:rPr>
        <w:t xml:space="preserve">the </w:t>
      </w:r>
      <w:r w:rsidRPr="00A15BD8">
        <w:rPr>
          <w:rFonts w:ascii="Calibri" w:hAnsi="Calibri" w:cs="Calibri"/>
        </w:rPr>
        <w:t>Ocean Conservation</w:t>
      </w:r>
      <w:r w:rsidR="004C1712" w:rsidRPr="00A15BD8">
        <w:rPr>
          <w:rFonts w:ascii="Calibri" w:hAnsi="Calibri" w:cs="Calibri"/>
        </w:rPr>
        <w:t xml:space="preserve"> and the Sustainable Financial Mechanism for the Trust</w:t>
      </w:r>
      <w:r w:rsidR="00600CF8" w:rsidRPr="00A15BD8">
        <w:rPr>
          <w:rFonts w:ascii="Calibri" w:hAnsi="Calibri" w:cs="Calibri"/>
        </w:rPr>
        <w:t xml:space="preserve"> deed</w:t>
      </w:r>
      <w:r w:rsidR="00F964F0" w:rsidRPr="00A15BD8">
        <w:rPr>
          <w:rFonts w:ascii="Calibri" w:hAnsi="Calibri" w:cs="Calibri"/>
        </w:rPr>
        <w:t xml:space="preserve"> has been completed</w:t>
      </w:r>
      <w:r w:rsidR="00216450" w:rsidRPr="00A15BD8">
        <w:rPr>
          <w:rFonts w:ascii="Calibri" w:hAnsi="Calibri" w:cs="Calibri"/>
        </w:rPr>
        <w:t xml:space="preserve">. </w:t>
      </w:r>
    </w:p>
    <w:p w14:paraId="4041FE54" w14:textId="77777777" w:rsidR="00DA538E" w:rsidRPr="00A15BD8" w:rsidRDefault="00DA538E" w:rsidP="00561756">
      <w:pPr>
        <w:jc w:val="both"/>
        <w:rPr>
          <w:rFonts w:ascii="Calibri" w:hAnsi="Calibri" w:cs="Calibri"/>
        </w:rPr>
      </w:pPr>
    </w:p>
    <w:p w14:paraId="242CDAA4" w14:textId="46FD04E2" w:rsidR="00165947" w:rsidRPr="00A15BD8" w:rsidRDefault="00DA538E" w:rsidP="00561756">
      <w:pPr>
        <w:jc w:val="both"/>
        <w:rPr>
          <w:rFonts w:ascii="Calibri" w:hAnsi="Calibri" w:cs="Calibri"/>
        </w:rPr>
      </w:pPr>
      <w:r w:rsidRPr="00A15BD8">
        <w:rPr>
          <w:rFonts w:ascii="Calibri" w:hAnsi="Calibri" w:cs="Calibri"/>
        </w:rPr>
        <w:t>“</w:t>
      </w:r>
      <w:r w:rsidR="00216450" w:rsidRPr="00A15BD8">
        <w:rPr>
          <w:rFonts w:ascii="Calibri" w:hAnsi="Calibri" w:cs="Calibri"/>
        </w:rPr>
        <w:t>The consultation is</w:t>
      </w:r>
      <w:r w:rsidR="00165947" w:rsidRPr="00A15BD8">
        <w:rPr>
          <w:rFonts w:ascii="Calibri" w:hAnsi="Calibri" w:cs="Calibri"/>
        </w:rPr>
        <w:t xml:space="preserve"> a </w:t>
      </w:r>
      <w:r w:rsidRPr="00A15BD8">
        <w:rPr>
          <w:rFonts w:ascii="Calibri" w:hAnsi="Calibri" w:cs="Calibri"/>
        </w:rPr>
        <w:t xml:space="preserve">positive </w:t>
      </w:r>
      <w:r w:rsidR="00165947" w:rsidRPr="00A15BD8">
        <w:rPr>
          <w:rFonts w:ascii="Calibri" w:hAnsi="Calibri" w:cs="Calibri"/>
        </w:rPr>
        <w:t xml:space="preserve">step forward </w:t>
      </w:r>
      <w:r w:rsidR="00AC7DC0" w:rsidRPr="00A15BD8">
        <w:rPr>
          <w:rFonts w:ascii="Calibri" w:hAnsi="Calibri" w:cs="Calibri"/>
        </w:rPr>
        <w:t>in setting up the</w:t>
      </w:r>
      <w:r w:rsidR="00216450" w:rsidRPr="00A15BD8">
        <w:rPr>
          <w:rFonts w:ascii="Calibri" w:hAnsi="Calibri" w:cs="Calibri"/>
        </w:rPr>
        <w:t xml:space="preserve"> </w:t>
      </w:r>
      <w:r w:rsidR="00AC7DC0" w:rsidRPr="00A15BD8">
        <w:rPr>
          <w:rFonts w:ascii="Calibri" w:hAnsi="Calibri" w:cs="Calibri"/>
        </w:rPr>
        <w:t xml:space="preserve">Trust </w:t>
      </w:r>
      <w:r w:rsidR="0038289C" w:rsidRPr="00A15BD8">
        <w:rPr>
          <w:rFonts w:ascii="Calibri" w:hAnsi="Calibri" w:cs="Calibri"/>
        </w:rPr>
        <w:t xml:space="preserve">under the </w:t>
      </w:r>
      <w:r w:rsidR="00216450" w:rsidRPr="00A15BD8">
        <w:rPr>
          <w:rFonts w:ascii="Calibri" w:hAnsi="Calibri" w:cs="Calibri"/>
        </w:rPr>
        <w:t>NOW public-private partnership</w:t>
      </w:r>
      <w:r w:rsidR="00A12AD6" w:rsidRPr="00A15BD8">
        <w:rPr>
          <w:rFonts w:ascii="Calibri" w:hAnsi="Calibri" w:cs="Calibri"/>
        </w:rPr>
        <w:t>,</w:t>
      </w:r>
      <w:r w:rsidR="00D02CA1" w:rsidRPr="00A15BD8">
        <w:rPr>
          <w:rFonts w:ascii="Calibri" w:hAnsi="Calibri" w:cs="Calibri"/>
        </w:rPr>
        <w:t xml:space="preserve"> and we look forward to the formal launch of the Trust and sales of the Ocean Conservation Credit</w:t>
      </w:r>
      <w:r w:rsidR="0038289C" w:rsidRPr="00A15BD8">
        <w:rPr>
          <w:rFonts w:ascii="Calibri" w:hAnsi="Calibri" w:cs="Calibri"/>
        </w:rPr>
        <w:t>s. The completion and launch of this new and innovative mechanism</w:t>
      </w:r>
      <w:r w:rsidR="00D02CA1" w:rsidRPr="00A15BD8">
        <w:rPr>
          <w:rFonts w:ascii="Calibri" w:hAnsi="Calibri" w:cs="Calibri"/>
        </w:rPr>
        <w:t xml:space="preserve"> </w:t>
      </w:r>
      <w:r w:rsidR="00A15BD8" w:rsidRPr="00A15BD8">
        <w:rPr>
          <w:rFonts w:ascii="Calibri" w:hAnsi="Calibri" w:cs="Calibri"/>
        </w:rPr>
        <w:t>are</w:t>
      </w:r>
      <w:r w:rsidR="00D02CA1" w:rsidRPr="00A15BD8">
        <w:rPr>
          <w:rFonts w:ascii="Calibri" w:hAnsi="Calibri" w:cs="Calibri"/>
        </w:rPr>
        <w:t xml:space="preserve"> highly desirable as part of the </w:t>
      </w:r>
      <w:r w:rsidR="00A12AD6" w:rsidRPr="00A15BD8">
        <w:rPr>
          <w:rFonts w:ascii="Calibri" w:hAnsi="Calibri" w:cs="Calibri"/>
        </w:rPr>
        <w:t>capitalisation</w:t>
      </w:r>
      <w:r w:rsidR="00D02CA1" w:rsidRPr="00A15BD8">
        <w:rPr>
          <w:rFonts w:ascii="Calibri" w:hAnsi="Calibri" w:cs="Calibri"/>
        </w:rPr>
        <w:t xml:space="preserve"> marketing strategy, </w:t>
      </w:r>
      <w:r w:rsidR="0038289C" w:rsidRPr="00A15BD8">
        <w:rPr>
          <w:rFonts w:ascii="Calibri" w:hAnsi="Calibri" w:cs="Calibri"/>
        </w:rPr>
        <w:t>with the intention of the Premier to officially launch this initiative</w:t>
      </w:r>
      <w:r w:rsidR="00A15BD8" w:rsidRPr="00A15BD8">
        <w:rPr>
          <w:rFonts w:ascii="Calibri" w:hAnsi="Calibri" w:cs="Calibri"/>
        </w:rPr>
        <w:t xml:space="preserve"> </w:t>
      </w:r>
      <w:r w:rsidR="0038289C" w:rsidRPr="00A15BD8">
        <w:rPr>
          <w:rFonts w:ascii="Calibri" w:hAnsi="Calibri" w:cs="Calibri"/>
        </w:rPr>
        <w:t>later in the year</w:t>
      </w:r>
      <w:r w:rsidR="00A15BD8" w:rsidRPr="00A15BD8">
        <w:rPr>
          <w:rFonts w:ascii="Calibri" w:hAnsi="Calibri" w:cs="Calibri"/>
        </w:rPr>
        <w:t xml:space="preserve">,” said Premier Tagelagi. </w:t>
      </w:r>
      <w:r w:rsidR="0038289C" w:rsidRPr="00A15BD8">
        <w:rPr>
          <w:rFonts w:ascii="Calibri" w:hAnsi="Calibri" w:cs="Calibri"/>
        </w:rPr>
        <w:t xml:space="preserve"> </w:t>
      </w:r>
    </w:p>
    <w:p w14:paraId="3A33CA63" w14:textId="77777777" w:rsidR="001472C7" w:rsidRPr="00A15BD8" w:rsidRDefault="001472C7" w:rsidP="00561756">
      <w:pPr>
        <w:jc w:val="both"/>
        <w:rPr>
          <w:rFonts w:ascii="Calibri" w:hAnsi="Calibri" w:cs="Calibri"/>
        </w:rPr>
      </w:pPr>
    </w:p>
    <w:p w14:paraId="22B774A5" w14:textId="1AC5D5A5" w:rsidR="00111FAC" w:rsidRPr="00A15BD8" w:rsidRDefault="001472C7" w:rsidP="00561756">
      <w:pPr>
        <w:jc w:val="both"/>
        <w:rPr>
          <w:rFonts w:ascii="Calibri" w:hAnsi="Calibri" w:cs="Calibri"/>
        </w:rPr>
      </w:pPr>
      <w:r w:rsidRPr="00A15BD8">
        <w:rPr>
          <w:rFonts w:ascii="Calibri" w:hAnsi="Calibri" w:cs="Calibri"/>
        </w:rPr>
        <w:t>Coral Pasisi, President of Tofia Niue</w:t>
      </w:r>
      <w:r w:rsidR="00165947" w:rsidRPr="00A15BD8">
        <w:rPr>
          <w:rFonts w:ascii="Calibri" w:hAnsi="Calibri" w:cs="Calibri"/>
        </w:rPr>
        <w:t>,</w:t>
      </w:r>
      <w:r w:rsidRPr="00A15BD8">
        <w:rPr>
          <w:rFonts w:ascii="Calibri" w:hAnsi="Calibri" w:cs="Calibri"/>
        </w:rPr>
        <w:t xml:space="preserve"> </w:t>
      </w:r>
      <w:r w:rsidR="00165947" w:rsidRPr="00A15BD8">
        <w:rPr>
          <w:rFonts w:ascii="Calibri" w:hAnsi="Calibri" w:cs="Calibri"/>
        </w:rPr>
        <w:t>introduced Niue’</w:t>
      </w:r>
      <w:r w:rsidR="00216450" w:rsidRPr="00A15BD8">
        <w:rPr>
          <w:rFonts w:ascii="Calibri" w:hAnsi="Calibri" w:cs="Calibri"/>
        </w:rPr>
        <w:t xml:space="preserve">s Prospectus on the financial strategy </w:t>
      </w:r>
      <w:r w:rsidR="00165947" w:rsidRPr="00A15BD8">
        <w:rPr>
          <w:rFonts w:ascii="Calibri" w:hAnsi="Calibri" w:cs="Calibri"/>
        </w:rPr>
        <w:t>to</w:t>
      </w:r>
      <w:r w:rsidRPr="00A15BD8">
        <w:rPr>
          <w:rFonts w:ascii="Calibri" w:hAnsi="Calibri" w:cs="Calibri"/>
        </w:rPr>
        <w:t xml:space="preserve"> key stakeholders </w:t>
      </w:r>
      <w:r w:rsidR="00216450" w:rsidRPr="00A15BD8">
        <w:rPr>
          <w:rFonts w:ascii="Calibri" w:hAnsi="Calibri" w:cs="Calibri"/>
        </w:rPr>
        <w:t xml:space="preserve">to </w:t>
      </w:r>
      <w:r w:rsidR="00600CF8" w:rsidRPr="00A15BD8">
        <w:rPr>
          <w:rFonts w:ascii="Calibri" w:hAnsi="Calibri" w:cs="Calibri"/>
        </w:rPr>
        <w:t>finalise</w:t>
      </w:r>
      <w:r w:rsidR="00111FAC" w:rsidRPr="00A15BD8">
        <w:rPr>
          <w:rFonts w:ascii="Calibri" w:hAnsi="Calibri" w:cs="Calibri"/>
        </w:rPr>
        <w:t xml:space="preserve"> th</w:t>
      </w:r>
      <w:r w:rsidRPr="00A15BD8">
        <w:rPr>
          <w:rFonts w:ascii="Calibri" w:hAnsi="Calibri" w:cs="Calibri"/>
        </w:rPr>
        <w:t>e NOW T</w:t>
      </w:r>
      <w:r w:rsidR="003A74BE" w:rsidRPr="00A15BD8">
        <w:rPr>
          <w:rFonts w:ascii="Calibri" w:hAnsi="Calibri" w:cs="Calibri"/>
        </w:rPr>
        <w:t xml:space="preserve">rust and </w:t>
      </w:r>
      <w:r w:rsidR="00600CF8" w:rsidRPr="00A15BD8">
        <w:rPr>
          <w:rFonts w:ascii="Calibri" w:hAnsi="Calibri" w:cs="Calibri"/>
        </w:rPr>
        <w:t xml:space="preserve">introduced the financial mechanism </w:t>
      </w:r>
      <w:r w:rsidR="003A74BE" w:rsidRPr="00A15BD8">
        <w:rPr>
          <w:rFonts w:ascii="Calibri" w:hAnsi="Calibri" w:cs="Calibri"/>
        </w:rPr>
        <w:t>of</w:t>
      </w:r>
      <w:r w:rsidR="00600CF8" w:rsidRPr="00A15BD8">
        <w:rPr>
          <w:rFonts w:ascii="Calibri" w:hAnsi="Calibri" w:cs="Calibri"/>
        </w:rPr>
        <w:t xml:space="preserve"> </w:t>
      </w:r>
      <w:r w:rsidR="00111FAC" w:rsidRPr="00A15BD8">
        <w:rPr>
          <w:rFonts w:ascii="Calibri" w:hAnsi="Calibri" w:cs="Calibri"/>
        </w:rPr>
        <w:t xml:space="preserve">Ocean </w:t>
      </w:r>
      <w:r w:rsidRPr="00A15BD8">
        <w:rPr>
          <w:rFonts w:ascii="Calibri" w:hAnsi="Calibri" w:cs="Calibri"/>
        </w:rPr>
        <w:t xml:space="preserve">Conservation </w:t>
      </w:r>
      <w:r w:rsidR="00111FAC" w:rsidRPr="00A15BD8">
        <w:rPr>
          <w:rFonts w:ascii="Calibri" w:hAnsi="Calibri" w:cs="Calibri"/>
        </w:rPr>
        <w:t>Credit</w:t>
      </w:r>
      <w:r w:rsidRPr="00A15BD8">
        <w:rPr>
          <w:rFonts w:ascii="Calibri" w:hAnsi="Calibri" w:cs="Calibri"/>
        </w:rPr>
        <w:t xml:space="preserve"> (OCC)</w:t>
      </w:r>
      <w:r w:rsidR="003A74BE" w:rsidRPr="00A15BD8">
        <w:rPr>
          <w:rFonts w:ascii="Calibri" w:hAnsi="Calibri" w:cs="Calibri"/>
        </w:rPr>
        <w:t xml:space="preserve">. </w:t>
      </w:r>
      <w:r w:rsidRPr="00A15BD8">
        <w:rPr>
          <w:rFonts w:ascii="Calibri" w:hAnsi="Calibri" w:cs="Calibri"/>
        </w:rPr>
        <w:t xml:space="preserve"> </w:t>
      </w:r>
      <w:r w:rsidR="00111FAC" w:rsidRPr="00A15BD8">
        <w:rPr>
          <w:rFonts w:ascii="Calibri" w:hAnsi="Calibri" w:cs="Calibri"/>
        </w:rPr>
        <w:t xml:space="preserve"> </w:t>
      </w:r>
    </w:p>
    <w:p w14:paraId="712EF7E3" w14:textId="3537B0F8" w:rsidR="003A74BE" w:rsidRPr="00A15BD8" w:rsidRDefault="003A74BE" w:rsidP="0040308C">
      <w:pPr>
        <w:rPr>
          <w:rFonts w:ascii="Calibri" w:hAnsi="Calibri" w:cs="Calibri"/>
        </w:rPr>
      </w:pPr>
    </w:p>
    <w:p w14:paraId="348CF342" w14:textId="7EF99632" w:rsidR="003A74BE" w:rsidRPr="00A15BD8" w:rsidRDefault="003A74BE" w:rsidP="0040308C">
      <w:pPr>
        <w:rPr>
          <w:rFonts w:ascii="Calibri" w:hAnsi="Calibri" w:cs="Calibri"/>
        </w:rPr>
      </w:pPr>
      <w:r w:rsidRPr="00A15BD8">
        <w:rPr>
          <w:rFonts w:ascii="Calibri" w:hAnsi="Calibri" w:cs="Calibri"/>
        </w:rPr>
        <w:t>“</w:t>
      </w:r>
      <w:r w:rsidR="00A15BD8" w:rsidRPr="00A15BD8">
        <w:rPr>
          <w:rFonts w:ascii="Calibri" w:hAnsi="Calibri" w:cs="Calibri"/>
        </w:rPr>
        <w:t xml:space="preserve">The </w:t>
      </w:r>
      <w:r w:rsidRPr="00A15BD8">
        <w:rPr>
          <w:rFonts w:ascii="Calibri" w:hAnsi="Calibri" w:cs="Calibri"/>
        </w:rPr>
        <w:t xml:space="preserve">OCC funding will support four main areas of conservation, resilience and sustainable development actions in Niue,” said Coral Pasisi. </w:t>
      </w:r>
    </w:p>
    <w:p w14:paraId="091F5972" w14:textId="12B70E02" w:rsidR="004C1712" w:rsidRPr="00A15BD8" w:rsidRDefault="004C1712" w:rsidP="0040308C">
      <w:pPr>
        <w:rPr>
          <w:rFonts w:ascii="Calibri" w:hAnsi="Calibri" w:cs="Calibri"/>
        </w:rPr>
      </w:pPr>
    </w:p>
    <w:p w14:paraId="4F9B2C8A" w14:textId="77777777" w:rsidR="00A15BD8" w:rsidRDefault="004C1712" w:rsidP="00581F0B">
      <w:pPr>
        <w:jc w:val="both"/>
        <w:rPr>
          <w:rFonts w:ascii="Calibri" w:hAnsi="Calibri" w:cs="Calibri"/>
        </w:rPr>
      </w:pPr>
      <w:r w:rsidRPr="00A15BD8">
        <w:rPr>
          <w:rFonts w:ascii="Calibri" w:hAnsi="Calibri" w:cs="Calibri"/>
        </w:rPr>
        <w:t xml:space="preserve">The presentation of the roadmap or runway strategy to </w:t>
      </w:r>
      <w:r w:rsidR="00835367" w:rsidRPr="00A15BD8">
        <w:rPr>
          <w:rFonts w:ascii="Calibri" w:hAnsi="Calibri" w:cs="Calibri"/>
        </w:rPr>
        <w:t>socialise</w:t>
      </w:r>
      <w:r w:rsidRPr="00A15BD8">
        <w:rPr>
          <w:rFonts w:ascii="Calibri" w:hAnsi="Calibri" w:cs="Calibri"/>
        </w:rPr>
        <w:t xml:space="preserve"> with local stakeholders and community,</w:t>
      </w:r>
      <w:r w:rsidR="00AC7DC0" w:rsidRPr="00A15BD8">
        <w:rPr>
          <w:rFonts w:ascii="Calibri" w:hAnsi="Calibri" w:cs="Calibri"/>
        </w:rPr>
        <w:t xml:space="preserve"> </w:t>
      </w:r>
      <w:r w:rsidRPr="00A15BD8">
        <w:rPr>
          <w:rFonts w:ascii="Calibri" w:hAnsi="Calibri" w:cs="Calibri"/>
        </w:rPr>
        <w:t xml:space="preserve">regional interests and Pacific Forum countries to garner their support for Niue’s initiative was also a key </w:t>
      </w:r>
      <w:r w:rsidR="00C06320" w:rsidRPr="00A15BD8">
        <w:rPr>
          <w:rFonts w:ascii="Calibri" w:hAnsi="Calibri" w:cs="Calibri"/>
        </w:rPr>
        <w:t xml:space="preserve">part of the </w:t>
      </w:r>
      <w:r w:rsidRPr="00A15BD8">
        <w:rPr>
          <w:rFonts w:ascii="Calibri" w:hAnsi="Calibri" w:cs="Calibri"/>
        </w:rPr>
        <w:t xml:space="preserve">discussion. </w:t>
      </w:r>
    </w:p>
    <w:p w14:paraId="54E6D730" w14:textId="77777777" w:rsidR="00A15BD8" w:rsidRDefault="00A15BD8" w:rsidP="00581F0B">
      <w:pPr>
        <w:jc w:val="both"/>
        <w:rPr>
          <w:rFonts w:ascii="Calibri" w:hAnsi="Calibri" w:cs="Calibri"/>
        </w:rPr>
      </w:pPr>
    </w:p>
    <w:p w14:paraId="03CBDC6F" w14:textId="0F088519" w:rsidR="6F1D33E4" w:rsidRPr="00A15BD8" w:rsidRDefault="00581F0B" w:rsidP="00581F0B">
      <w:pPr>
        <w:jc w:val="both"/>
        <w:rPr>
          <w:rFonts w:ascii="Calibri" w:hAnsi="Calibri" w:cs="Calibri"/>
          <w:b/>
          <w:bCs/>
        </w:rPr>
      </w:pPr>
      <w:r w:rsidRPr="00A15BD8">
        <w:rPr>
          <w:rFonts w:ascii="Calibri" w:hAnsi="Calibri" w:cs="Calibri"/>
          <w:b/>
          <w:bCs/>
        </w:rPr>
        <w:t>ENDS</w:t>
      </w:r>
    </w:p>
    <w:p w14:paraId="33FFA52A" w14:textId="77777777" w:rsidR="00265FA0" w:rsidRPr="00A15BD8" w:rsidRDefault="00265FA0" w:rsidP="00581F0B">
      <w:pPr>
        <w:jc w:val="both"/>
        <w:rPr>
          <w:rFonts w:ascii="Calibri" w:hAnsi="Calibri" w:cs="Calibri"/>
          <w:b/>
          <w:bCs/>
        </w:rPr>
      </w:pPr>
    </w:p>
    <w:p w14:paraId="0A7AD3FA" w14:textId="44668FE9" w:rsidR="0040308C" w:rsidRDefault="0040308C" w:rsidP="00581F0B">
      <w:pPr>
        <w:jc w:val="both"/>
        <w:rPr>
          <w:rFonts w:ascii="Calibri" w:hAnsi="Calibri" w:cs="Calibri"/>
          <w:b/>
        </w:rPr>
      </w:pPr>
      <w:r w:rsidRPr="00A15BD8">
        <w:rPr>
          <w:rFonts w:ascii="Calibri" w:hAnsi="Calibri" w:cs="Calibri"/>
          <w:b/>
        </w:rPr>
        <w:t>For more information, please contact:</w:t>
      </w:r>
    </w:p>
    <w:p w14:paraId="2DABC8DE" w14:textId="4AF16276" w:rsidR="00A15BD8" w:rsidRPr="00A15BD8" w:rsidRDefault="00A15BD8" w:rsidP="00581F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Rhonda Tiakia, GON Communications Officer </w:t>
      </w:r>
      <w:hyperlink r:id="rId10" w:history="1">
        <w:r w:rsidRPr="00225CA7">
          <w:rPr>
            <w:rStyle w:val="Hyperlink"/>
            <w:rFonts w:ascii="Calibri" w:hAnsi="Calibri" w:cs="Calibri"/>
          </w:rPr>
          <w:t>niuegovernment.media@mail.gov.nu</w:t>
        </w:r>
      </w:hyperlink>
      <w:r>
        <w:rPr>
          <w:rFonts w:ascii="Calibri" w:hAnsi="Calibri" w:cs="Calibri"/>
        </w:rPr>
        <w:t xml:space="preserve"> </w:t>
      </w:r>
    </w:p>
    <w:p w14:paraId="68F7CBF6" w14:textId="2E40D929" w:rsidR="0040308C" w:rsidRPr="00A15BD8" w:rsidRDefault="0040308C" w:rsidP="00581F0B">
      <w:pPr>
        <w:jc w:val="both"/>
      </w:pPr>
    </w:p>
    <w:p w14:paraId="7436EF7D" w14:textId="3644AB95" w:rsidR="6F1D33E4" w:rsidRPr="00A15BD8" w:rsidRDefault="6F1D33E4" w:rsidP="00581F0B">
      <w:pPr>
        <w:jc w:val="both"/>
      </w:pPr>
      <w:r w:rsidRPr="00A15BD8">
        <w:t>To learn more about Niue’s ocean protection efforts</w:t>
      </w:r>
      <w:r w:rsidR="00581F0B" w:rsidRPr="00A15BD8">
        <w:t>,</w:t>
      </w:r>
      <w:r w:rsidRPr="00A15BD8">
        <w:t xml:space="preserve"> visit </w:t>
      </w:r>
      <w:hyperlink r:id="rId11" w:history="1">
        <w:r w:rsidR="0069754E" w:rsidRPr="00A15BD8">
          <w:rPr>
            <w:rStyle w:val="Hyperlink"/>
          </w:rPr>
          <w:t>https://www.niueoc</w:t>
        </w:r>
        <w:r w:rsidR="0069754E" w:rsidRPr="00A15BD8">
          <w:rPr>
            <w:rStyle w:val="Hyperlink"/>
          </w:rPr>
          <w:t>e</w:t>
        </w:r>
        <w:r w:rsidR="0069754E" w:rsidRPr="00A15BD8">
          <w:rPr>
            <w:rStyle w:val="Hyperlink"/>
          </w:rPr>
          <w:t>anwide.com/</w:t>
        </w:r>
      </w:hyperlink>
    </w:p>
    <w:p w14:paraId="381EC530" w14:textId="295B2734" w:rsidR="00E20DBD" w:rsidRPr="002C1E59" w:rsidRDefault="00E20DBD" w:rsidP="00E20DBD">
      <w:pPr>
        <w:rPr>
          <w:sz w:val="22"/>
          <w:szCs w:val="22"/>
        </w:rPr>
      </w:pPr>
    </w:p>
    <w:sectPr w:rsidR="00E20DBD" w:rsidRPr="002C1E59" w:rsidSect="00A15BD8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C26D" w14:textId="77777777" w:rsidR="00BE0A90" w:rsidRDefault="00BE0A90" w:rsidP="00536F4E">
      <w:r>
        <w:separator/>
      </w:r>
    </w:p>
  </w:endnote>
  <w:endnote w:type="continuationSeparator" w:id="0">
    <w:p w14:paraId="177C0ED3" w14:textId="77777777" w:rsidR="00BE0A90" w:rsidRDefault="00BE0A90" w:rsidP="005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E1CE" w14:textId="77777777" w:rsidR="00BE0A90" w:rsidRDefault="00BE0A90" w:rsidP="00536F4E">
      <w:r>
        <w:separator/>
      </w:r>
    </w:p>
  </w:footnote>
  <w:footnote w:type="continuationSeparator" w:id="0">
    <w:p w14:paraId="188B25BB" w14:textId="77777777" w:rsidR="00BE0A90" w:rsidRDefault="00BE0A90" w:rsidP="0053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BD"/>
    <w:rsid w:val="000000CE"/>
    <w:rsid w:val="00007ED8"/>
    <w:rsid w:val="0004721F"/>
    <w:rsid w:val="00061303"/>
    <w:rsid w:val="00086EAA"/>
    <w:rsid w:val="00091D7B"/>
    <w:rsid w:val="000E120C"/>
    <w:rsid w:val="00111FAC"/>
    <w:rsid w:val="001227AA"/>
    <w:rsid w:val="00133E0B"/>
    <w:rsid w:val="0013528D"/>
    <w:rsid w:val="001472C7"/>
    <w:rsid w:val="00151992"/>
    <w:rsid w:val="00165947"/>
    <w:rsid w:val="0017753E"/>
    <w:rsid w:val="00180106"/>
    <w:rsid w:val="001823BB"/>
    <w:rsid w:val="001B33C3"/>
    <w:rsid w:val="001D208B"/>
    <w:rsid w:val="001D381D"/>
    <w:rsid w:val="001D76A0"/>
    <w:rsid w:val="00216450"/>
    <w:rsid w:val="00246FAE"/>
    <w:rsid w:val="002639E8"/>
    <w:rsid w:val="00265FA0"/>
    <w:rsid w:val="00297411"/>
    <w:rsid w:val="002A2151"/>
    <w:rsid w:val="002A2C64"/>
    <w:rsid w:val="002B390D"/>
    <w:rsid w:val="002C1E59"/>
    <w:rsid w:val="002F44EB"/>
    <w:rsid w:val="002F5468"/>
    <w:rsid w:val="003325A0"/>
    <w:rsid w:val="00334E4D"/>
    <w:rsid w:val="0033719F"/>
    <w:rsid w:val="00360340"/>
    <w:rsid w:val="0038289C"/>
    <w:rsid w:val="00393D66"/>
    <w:rsid w:val="003A74BE"/>
    <w:rsid w:val="003E457E"/>
    <w:rsid w:val="003F088F"/>
    <w:rsid w:val="003F31F6"/>
    <w:rsid w:val="0040308C"/>
    <w:rsid w:val="00434319"/>
    <w:rsid w:val="004530A9"/>
    <w:rsid w:val="0047487F"/>
    <w:rsid w:val="00494B50"/>
    <w:rsid w:val="004C1712"/>
    <w:rsid w:val="004D32E4"/>
    <w:rsid w:val="004E1CB0"/>
    <w:rsid w:val="005112B0"/>
    <w:rsid w:val="0051565F"/>
    <w:rsid w:val="00516420"/>
    <w:rsid w:val="00516999"/>
    <w:rsid w:val="00523A76"/>
    <w:rsid w:val="00536F4E"/>
    <w:rsid w:val="005514B4"/>
    <w:rsid w:val="00557FC0"/>
    <w:rsid w:val="00561756"/>
    <w:rsid w:val="00581F0B"/>
    <w:rsid w:val="0058721B"/>
    <w:rsid w:val="005900A5"/>
    <w:rsid w:val="00595AF1"/>
    <w:rsid w:val="005A4CC7"/>
    <w:rsid w:val="005D532B"/>
    <w:rsid w:val="005D7EBE"/>
    <w:rsid w:val="005E7CE2"/>
    <w:rsid w:val="00600CF8"/>
    <w:rsid w:val="006555C3"/>
    <w:rsid w:val="0067172E"/>
    <w:rsid w:val="0069754E"/>
    <w:rsid w:val="006C1A7B"/>
    <w:rsid w:val="006D1A3F"/>
    <w:rsid w:val="006D5EBA"/>
    <w:rsid w:val="00706EE8"/>
    <w:rsid w:val="007109D2"/>
    <w:rsid w:val="00715515"/>
    <w:rsid w:val="0072439C"/>
    <w:rsid w:val="00764B11"/>
    <w:rsid w:val="0077018F"/>
    <w:rsid w:val="0078021D"/>
    <w:rsid w:val="007910C5"/>
    <w:rsid w:val="007A04A6"/>
    <w:rsid w:val="007A5291"/>
    <w:rsid w:val="007B7F8F"/>
    <w:rsid w:val="0081494E"/>
    <w:rsid w:val="00835367"/>
    <w:rsid w:val="008547C7"/>
    <w:rsid w:val="008A4115"/>
    <w:rsid w:val="008C0860"/>
    <w:rsid w:val="008C0DB3"/>
    <w:rsid w:val="00920F24"/>
    <w:rsid w:val="009478CF"/>
    <w:rsid w:val="00951F86"/>
    <w:rsid w:val="00961323"/>
    <w:rsid w:val="009B13E9"/>
    <w:rsid w:val="009B1FE1"/>
    <w:rsid w:val="009B380A"/>
    <w:rsid w:val="009B5D68"/>
    <w:rsid w:val="009F2902"/>
    <w:rsid w:val="00A02A55"/>
    <w:rsid w:val="00A12AD6"/>
    <w:rsid w:val="00A15BD8"/>
    <w:rsid w:val="00A21CE2"/>
    <w:rsid w:val="00A22D27"/>
    <w:rsid w:val="00A34166"/>
    <w:rsid w:val="00A90550"/>
    <w:rsid w:val="00A95B0F"/>
    <w:rsid w:val="00AA668F"/>
    <w:rsid w:val="00AA7B30"/>
    <w:rsid w:val="00AB6F67"/>
    <w:rsid w:val="00AC2F76"/>
    <w:rsid w:val="00AC7DC0"/>
    <w:rsid w:val="00AE0690"/>
    <w:rsid w:val="00AE665B"/>
    <w:rsid w:val="00B16E4F"/>
    <w:rsid w:val="00B1700C"/>
    <w:rsid w:val="00B24E9B"/>
    <w:rsid w:val="00B26E74"/>
    <w:rsid w:val="00B3086B"/>
    <w:rsid w:val="00BB6878"/>
    <w:rsid w:val="00BC2C0A"/>
    <w:rsid w:val="00BE0A90"/>
    <w:rsid w:val="00BF001A"/>
    <w:rsid w:val="00C06320"/>
    <w:rsid w:val="00C81989"/>
    <w:rsid w:val="00CD5634"/>
    <w:rsid w:val="00CF5CFC"/>
    <w:rsid w:val="00D02CA1"/>
    <w:rsid w:val="00D03BA6"/>
    <w:rsid w:val="00D049C5"/>
    <w:rsid w:val="00D1667B"/>
    <w:rsid w:val="00D41B19"/>
    <w:rsid w:val="00D609F8"/>
    <w:rsid w:val="00D956E4"/>
    <w:rsid w:val="00DA1DD6"/>
    <w:rsid w:val="00DA538E"/>
    <w:rsid w:val="00DB2064"/>
    <w:rsid w:val="00DC47DD"/>
    <w:rsid w:val="00DC57B5"/>
    <w:rsid w:val="00DC71B5"/>
    <w:rsid w:val="00DD5031"/>
    <w:rsid w:val="00DE2215"/>
    <w:rsid w:val="00DE496C"/>
    <w:rsid w:val="00DF12F4"/>
    <w:rsid w:val="00E20DBD"/>
    <w:rsid w:val="00E25A23"/>
    <w:rsid w:val="00E3166D"/>
    <w:rsid w:val="00E36D5F"/>
    <w:rsid w:val="00E61E68"/>
    <w:rsid w:val="00E66877"/>
    <w:rsid w:val="00E7530D"/>
    <w:rsid w:val="00E81A4E"/>
    <w:rsid w:val="00E87B6A"/>
    <w:rsid w:val="00E91C0B"/>
    <w:rsid w:val="00EC572B"/>
    <w:rsid w:val="00F067A7"/>
    <w:rsid w:val="00F12D52"/>
    <w:rsid w:val="00F142A0"/>
    <w:rsid w:val="00F62453"/>
    <w:rsid w:val="00F625BB"/>
    <w:rsid w:val="00F964F0"/>
    <w:rsid w:val="04B3093D"/>
    <w:rsid w:val="0D29B5A4"/>
    <w:rsid w:val="12522A98"/>
    <w:rsid w:val="16578137"/>
    <w:rsid w:val="18FD10A2"/>
    <w:rsid w:val="2443C375"/>
    <w:rsid w:val="247EA1CF"/>
    <w:rsid w:val="27C810C3"/>
    <w:rsid w:val="3B89C716"/>
    <w:rsid w:val="3EFCEFB8"/>
    <w:rsid w:val="421B2439"/>
    <w:rsid w:val="43FB81CA"/>
    <w:rsid w:val="4597522B"/>
    <w:rsid w:val="4B5E8641"/>
    <w:rsid w:val="4C36BD77"/>
    <w:rsid w:val="5419931A"/>
    <w:rsid w:val="55C47760"/>
    <w:rsid w:val="5880D565"/>
    <w:rsid w:val="6F1D33E4"/>
    <w:rsid w:val="6FD77D60"/>
    <w:rsid w:val="704D0421"/>
    <w:rsid w:val="76BE74D1"/>
    <w:rsid w:val="77D51894"/>
    <w:rsid w:val="7D24FF81"/>
    <w:rsid w:val="7E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0054"/>
  <w15:chartTrackingRefBased/>
  <w15:docId w15:val="{BF5BB221-7B79-E14C-BF82-A2FAE07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EBA"/>
  </w:style>
  <w:style w:type="paragraph" w:styleId="BalloonText">
    <w:name w:val="Balloon Text"/>
    <w:basedOn w:val="Normal"/>
    <w:link w:val="BalloonTextChar"/>
    <w:uiPriority w:val="99"/>
    <w:semiHidden/>
    <w:unhideWhenUsed/>
    <w:rsid w:val="00A1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ueoceanwid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uegovernment.media@mail.gov.n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7297e-9db6-458e-9ebf-024bdf36a7f0">
      <UserInfo>
        <DisplayName>Emmeline Johansen</DisplayName>
        <AccountId>36</AccountId>
        <AccountType/>
      </UserInfo>
      <UserInfo>
        <DisplayName>Ginny Farmer</DisplayName>
        <AccountId>37</AccountId>
        <AccountType/>
      </UserInfo>
      <UserInfo>
        <DisplayName>Jenny Parker</DisplayName>
        <AccountId>34</AccountId>
        <AccountType/>
      </UserInfo>
      <UserInfo>
        <DisplayName>Mael Imirizaldu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2E4E1E005DC48940A6835BF5D421A" ma:contentTypeVersion="13" ma:contentTypeDescription="Create a new document." ma:contentTypeScope="" ma:versionID="4a885219bacbdebd8862a227552d345f">
  <xsd:schema xmlns:xsd="http://www.w3.org/2001/XMLSchema" xmlns:xs="http://www.w3.org/2001/XMLSchema" xmlns:p="http://schemas.microsoft.com/office/2006/metadata/properties" xmlns:ns2="53df3e84-810a-405f-ab64-52cd373d2a35" xmlns:ns3="8e77297e-9db6-458e-9ebf-024bdf36a7f0" targetNamespace="http://schemas.microsoft.com/office/2006/metadata/properties" ma:root="true" ma:fieldsID="f37042b1d0d7c868c74713a149ee14e5" ns2:_="" ns3:_="">
    <xsd:import namespace="53df3e84-810a-405f-ab64-52cd373d2a35"/>
    <xsd:import namespace="8e77297e-9db6-458e-9ebf-024bdf36a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3e84-810a-405f-ab64-52cd373d2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7297e-9db6-458e-9ebf-024bdf36a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FE20B-74E8-43E7-AD18-477C422FD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F0363-382D-4E9A-8126-BA6EA657A1B5}">
  <ds:schemaRefs>
    <ds:schemaRef ds:uri="http://schemas.microsoft.com/office/2006/metadata/properties"/>
    <ds:schemaRef ds:uri="http://schemas.microsoft.com/office/infopath/2007/PartnerControls"/>
    <ds:schemaRef ds:uri="8e77297e-9db6-458e-9ebf-024bdf36a7f0"/>
  </ds:schemaRefs>
</ds:datastoreItem>
</file>

<file path=customXml/itemProps3.xml><?xml version="1.0" encoding="utf-8"?>
<ds:datastoreItem xmlns:ds="http://schemas.openxmlformats.org/officeDocument/2006/customXml" ds:itemID="{EA794DD9-E618-42B7-ACA6-BA2C595C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3e84-810a-405f-ab64-52cd373d2a35"/>
    <ds:schemaRef ds:uri="8e77297e-9db6-458e-9ebf-024bdf36a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Tiakia</dc:creator>
  <cp:keywords/>
  <dc:description/>
  <cp:lastModifiedBy>Rhonda Tiakia</cp:lastModifiedBy>
  <cp:revision>3</cp:revision>
  <cp:lastPrinted>2022-06-02T02:39:00Z</cp:lastPrinted>
  <dcterms:created xsi:type="dcterms:W3CDTF">2022-06-02T02:38:00Z</dcterms:created>
  <dcterms:modified xsi:type="dcterms:W3CDTF">2022-06-02T02:41:00Z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0x0101004912E4E1E005DC48940A6835BF5D421A</vt:lpwstr>
  </property>
</Properties>
</file>